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E2" w:rsidRDefault="00ED611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object w:dxaOrig="1440" w:dyaOrig="1440" w14:anchorId="0B7609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15pt;margin-top:-.95pt;width:108pt;height:29.15pt;z-index:-251657216;visibility:visible;mso-wrap-edited:t" wrapcoords="0 635 0 20329 21257 20329 19887 10800 19293 4913 18173 635 15775 635 0 635" o:allowincell="f">
            <v:imagedata r:id="rId7" o:title=""/>
            <w10:wrap type="tight"/>
          </v:shape>
          <o:OLEObject Type="Embed" ProgID="Word.Picture.8" ShapeID="_x0000_s1026" DrawAspect="Content" ObjectID="_1561448303" r:id="rId8"/>
        </w:object>
      </w:r>
      <w:r w:rsidR="004B3EE2">
        <w:rPr>
          <w:rFonts w:ascii="Tahoma" w:hAnsi="Tahoma" w:cs="Tahoma"/>
          <w:noProof/>
          <w:sz w:val="20"/>
        </w:rPr>
        <w:t xml:space="preserve">      </w:t>
      </w:r>
      <w:r w:rsidR="004B3EE2">
        <w:rPr>
          <w:rFonts w:ascii="Tahoma" w:hAnsi="Tahoma" w:cs="Tahoma"/>
          <w:sz w:val="20"/>
        </w:rPr>
        <w:t>cooperativa sociale</w:t>
      </w:r>
    </w:p>
    <w:p w:rsidR="004B3EE2" w:rsidRDefault="004B3EE2">
      <w:pPr>
        <w:rPr>
          <w:rFonts w:ascii="Tahoma" w:hAnsi="Tahoma" w:cs="Tahoma"/>
          <w:sz w:val="18"/>
        </w:rPr>
      </w:pPr>
    </w:p>
    <w:p w:rsidR="004B3EE2" w:rsidRDefault="004B3EE2">
      <w:pPr>
        <w:spacing w:line="480" w:lineRule="atLeast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22"/>
        </w:rPr>
        <w:t>metodologie educative territorio e ambiente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i/>
          <w:iCs/>
          <w:sz w:val="16"/>
        </w:rPr>
        <w:t>Mod.SST 15-05-08</w:t>
      </w:r>
    </w:p>
    <w:p w:rsidR="004B3EE2" w:rsidRDefault="004B3EE2">
      <w:pPr>
        <w:spacing w:line="360" w:lineRule="atLeast"/>
        <w:rPr>
          <w:rFonts w:ascii="Tahoma" w:hAnsi="Tahoma" w:cs="Tahoma"/>
          <w:sz w:val="22"/>
        </w:rPr>
      </w:pPr>
    </w:p>
    <w:p w:rsidR="004B3EE2" w:rsidRDefault="004B3EE2">
      <w:pPr>
        <w:pStyle w:val="Titolo"/>
        <w:rPr>
          <w:rFonts w:ascii="Tahoma" w:hAnsi="Tahoma" w:cs="Tahoma"/>
          <w:b/>
          <w:bCs/>
        </w:rPr>
      </w:pPr>
    </w:p>
    <w:p w:rsidR="004B3EE2" w:rsidRDefault="004B3EE2">
      <w:pPr>
        <w:pStyle w:val="Titolo"/>
        <w:rPr>
          <w:rFonts w:ascii="Tahoma" w:hAnsi="Tahoma" w:cs="Tahoma"/>
          <w:b/>
          <w:bCs/>
        </w:rPr>
      </w:pPr>
    </w:p>
    <w:p w:rsidR="004B3EE2" w:rsidRDefault="004B3EE2">
      <w:pPr>
        <w:pStyle w:val="Titol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CENTRO ESTIVO – COMUNE DI</w:t>
      </w:r>
      <w:r w:rsidR="002465D2">
        <w:rPr>
          <w:rFonts w:ascii="Tahoma" w:hAnsi="Tahoma" w:cs="Tahoma"/>
          <w:b/>
          <w:bCs/>
        </w:rPr>
        <w:t xml:space="preserve"> BIASSONO</w:t>
      </w:r>
    </w:p>
    <w:p w:rsidR="004B3EE2" w:rsidRDefault="004B3EE2">
      <w:pPr>
        <w:jc w:val="center"/>
        <w:rPr>
          <w:rFonts w:ascii="Tahoma" w:hAnsi="Tahoma" w:cs="Tahoma"/>
          <w:b/>
          <w:bCs/>
          <w:sz w:val="28"/>
        </w:rPr>
      </w:pPr>
    </w:p>
    <w:p w:rsidR="004B3EE2" w:rsidRPr="002465D2" w:rsidRDefault="004B3EE2">
      <w:pPr>
        <w:jc w:val="center"/>
        <w:rPr>
          <w:rFonts w:ascii="Tahoma" w:hAnsi="Tahoma" w:cs="Tahoma"/>
          <w:b/>
          <w:bCs/>
          <w:sz w:val="28"/>
          <w:u w:val="single"/>
        </w:rPr>
      </w:pPr>
      <w:r w:rsidRPr="002465D2">
        <w:rPr>
          <w:rFonts w:ascii="Tahoma" w:hAnsi="Tahoma" w:cs="Tahoma"/>
          <w:b/>
          <w:bCs/>
          <w:sz w:val="28"/>
          <w:u w:val="single"/>
        </w:rPr>
        <w:t>SEDE</w:t>
      </w:r>
      <w:r w:rsidR="002465D2" w:rsidRPr="002465D2">
        <w:rPr>
          <w:rFonts w:ascii="Tahoma" w:hAnsi="Tahoma" w:cs="Tahoma"/>
          <w:b/>
          <w:bCs/>
          <w:sz w:val="28"/>
          <w:u w:val="single"/>
        </w:rPr>
        <w:t xml:space="preserve"> SCUOLA SANT’ANDREA</w:t>
      </w:r>
    </w:p>
    <w:p w:rsidR="002465D2" w:rsidRDefault="002465D2">
      <w:pPr>
        <w:jc w:val="center"/>
        <w:rPr>
          <w:rFonts w:ascii="Tahoma" w:hAnsi="Tahoma" w:cs="Tahoma"/>
          <w:b/>
          <w:bCs/>
          <w:sz w:val="28"/>
        </w:rPr>
      </w:pPr>
    </w:p>
    <w:p w:rsidR="004B3EE2" w:rsidRDefault="004B3EE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</w:rPr>
        <w:t xml:space="preserve">PROGRAMMA </w:t>
      </w:r>
      <w:r>
        <w:rPr>
          <w:rFonts w:ascii="Tahoma" w:hAnsi="Tahoma" w:cs="Tahoma"/>
          <w:b/>
          <w:sz w:val="28"/>
        </w:rPr>
        <w:t>DAL</w:t>
      </w:r>
      <w:r w:rsidR="00D5100D">
        <w:rPr>
          <w:rFonts w:ascii="Tahoma" w:hAnsi="Tahoma" w:cs="Tahoma"/>
          <w:b/>
          <w:bCs/>
          <w:sz w:val="28"/>
        </w:rPr>
        <w:t xml:space="preserve"> 17</w:t>
      </w:r>
      <w:r w:rsidR="0005276A">
        <w:rPr>
          <w:rFonts w:ascii="Tahoma" w:hAnsi="Tahoma" w:cs="Tahoma"/>
          <w:b/>
          <w:bCs/>
          <w:sz w:val="28"/>
        </w:rPr>
        <w:t xml:space="preserve"> AL </w:t>
      </w:r>
      <w:r w:rsidR="00D5100D">
        <w:rPr>
          <w:rFonts w:ascii="Tahoma" w:hAnsi="Tahoma" w:cs="Tahoma"/>
          <w:b/>
          <w:bCs/>
          <w:sz w:val="28"/>
        </w:rPr>
        <w:t xml:space="preserve">21 </w:t>
      </w:r>
      <w:r w:rsidR="00F8797E">
        <w:rPr>
          <w:rFonts w:ascii="Tahoma" w:hAnsi="Tahoma" w:cs="Tahoma"/>
          <w:b/>
          <w:bCs/>
          <w:sz w:val="28"/>
        </w:rPr>
        <w:t>LUGLIO</w:t>
      </w:r>
    </w:p>
    <w:p w:rsidR="004B3EE2" w:rsidRDefault="004B3EE2">
      <w:pPr>
        <w:jc w:val="center"/>
        <w:rPr>
          <w:rFonts w:ascii="Tahoma" w:hAnsi="Tahoma" w:cs="Tahoma"/>
        </w:rPr>
      </w:pPr>
    </w:p>
    <w:p w:rsidR="004B3EE2" w:rsidRPr="00977E0C" w:rsidRDefault="002465D2">
      <w:pPr>
        <w:jc w:val="center"/>
        <w:rPr>
          <w:rFonts w:ascii="Tahoma" w:hAnsi="Tahoma" w:cs="Tahoma"/>
          <w:b/>
          <w:sz w:val="28"/>
          <w:szCs w:val="28"/>
        </w:rPr>
      </w:pPr>
      <w:r w:rsidRPr="00977E0C">
        <w:rPr>
          <w:rFonts w:ascii="Tahoma" w:hAnsi="Tahoma" w:cs="Tahoma"/>
          <w:b/>
          <w:sz w:val="28"/>
          <w:szCs w:val="28"/>
        </w:rPr>
        <w:t xml:space="preserve">COORDINATORE: MICHELA CAZZANIGA </w:t>
      </w:r>
      <w:r w:rsidR="00886976">
        <w:rPr>
          <w:rFonts w:ascii="Tahoma" w:hAnsi="Tahoma" w:cs="Tahoma"/>
          <w:b/>
          <w:sz w:val="28"/>
          <w:szCs w:val="28"/>
        </w:rPr>
        <w:t>3385069838</w:t>
      </w:r>
    </w:p>
    <w:p w:rsidR="004B3EE2" w:rsidRPr="00977E0C" w:rsidRDefault="004B3EE2">
      <w:pPr>
        <w:jc w:val="center"/>
        <w:rPr>
          <w:rFonts w:ascii="Tahoma" w:hAnsi="Tahoma" w:cs="Tahoma"/>
          <w:sz w:val="28"/>
          <w:szCs w:val="28"/>
        </w:rPr>
      </w:pPr>
    </w:p>
    <w:p w:rsidR="004B3EE2" w:rsidRPr="00F8797E" w:rsidRDefault="002465D2">
      <w:pPr>
        <w:jc w:val="center"/>
        <w:rPr>
          <w:rFonts w:ascii="Tahoma" w:hAnsi="Tahoma" w:cs="Tahoma"/>
          <w:b/>
          <w:i/>
          <w:sz w:val="28"/>
          <w:vertAlign w:val="superscript"/>
        </w:rPr>
      </w:pPr>
      <w:r>
        <w:rPr>
          <w:rFonts w:ascii="Tahoma" w:hAnsi="Tahoma" w:cs="Tahoma"/>
          <w:b/>
          <w:i/>
          <w:sz w:val="28"/>
        </w:rPr>
        <w:t>Tema della settimana</w:t>
      </w:r>
      <w:r w:rsidR="002A189D">
        <w:rPr>
          <w:rFonts w:ascii="Tahoma" w:hAnsi="Tahoma" w:cs="Tahoma"/>
          <w:b/>
          <w:i/>
          <w:sz w:val="28"/>
        </w:rPr>
        <w:t xml:space="preserve">: </w:t>
      </w:r>
      <w:r w:rsidR="00ED6114">
        <w:rPr>
          <w:rFonts w:ascii="Tahoma" w:hAnsi="Tahoma" w:cs="Tahoma"/>
          <w:b/>
          <w:i/>
          <w:sz w:val="28"/>
        </w:rPr>
        <w:t>Settimana radiosa</w:t>
      </w:r>
      <w:bookmarkStart w:id="0" w:name="_GoBack"/>
      <w:bookmarkEnd w:id="0"/>
    </w:p>
    <w:p w:rsidR="004B3EE2" w:rsidRDefault="004B3EE2">
      <w:pPr>
        <w:rPr>
          <w:rFonts w:ascii="Tahoma" w:hAnsi="Tahoma" w:cs="Tahoma"/>
          <w:b/>
          <w:i/>
          <w:sz w:val="28"/>
        </w:rPr>
      </w:pPr>
    </w:p>
    <w:tbl>
      <w:tblPr>
        <w:tblW w:w="97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4111"/>
        <w:gridCol w:w="4178"/>
      </w:tblGrid>
      <w:tr w:rsidR="004B3EE2">
        <w:tc>
          <w:tcPr>
            <w:tcW w:w="1488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  <w:i/>
                <w:sz w:val="28"/>
              </w:rPr>
            </w:pPr>
            <w:r>
              <w:rPr>
                <w:rFonts w:ascii="Tahoma" w:hAnsi="Tahoma" w:cs="Tahoma"/>
                <w:b/>
                <w:i/>
                <w:sz w:val="28"/>
              </w:rPr>
              <w:t>Giorno</w:t>
            </w:r>
          </w:p>
          <w:p w:rsidR="004B3EE2" w:rsidRDefault="004B3EE2">
            <w:pPr>
              <w:jc w:val="center"/>
              <w:rPr>
                <w:rFonts w:ascii="Tahoma" w:hAnsi="Tahoma" w:cs="Tahoma"/>
                <w:b/>
                <w:i/>
                <w:sz w:val="28"/>
              </w:rPr>
            </w:pPr>
          </w:p>
        </w:tc>
        <w:tc>
          <w:tcPr>
            <w:tcW w:w="4111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  <w:i/>
                <w:sz w:val="28"/>
              </w:rPr>
            </w:pPr>
            <w:r>
              <w:rPr>
                <w:rFonts w:ascii="Tahoma" w:hAnsi="Tahoma" w:cs="Tahoma"/>
                <w:b/>
                <w:i/>
                <w:sz w:val="28"/>
              </w:rPr>
              <w:t>mattino</w:t>
            </w:r>
          </w:p>
        </w:tc>
        <w:tc>
          <w:tcPr>
            <w:tcW w:w="4178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  <w:i/>
                <w:sz w:val="28"/>
              </w:rPr>
            </w:pPr>
            <w:r>
              <w:rPr>
                <w:rFonts w:ascii="Tahoma" w:hAnsi="Tahoma" w:cs="Tahoma"/>
                <w:b/>
                <w:i/>
                <w:sz w:val="28"/>
              </w:rPr>
              <w:t>pomeriggio</w:t>
            </w:r>
          </w:p>
        </w:tc>
      </w:tr>
      <w:tr w:rsidR="004B3EE2">
        <w:tc>
          <w:tcPr>
            <w:tcW w:w="1488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Lunedì</w:t>
            </w:r>
          </w:p>
          <w:p w:rsidR="004B3EE2" w:rsidRDefault="004B3EE2">
            <w:pPr>
              <w:jc w:val="center"/>
              <w:rPr>
                <w:rFonts w:ascii="Tahoma" w:hAnsi="Tahoma" w:cs="Tahoma"/>
                <w:bCs/>
                <w:i/>
                <w:iCs/>
              </w:rPr>
            </w:pPr>
          </w:p>
        </w:tc>
        <w:tc>
          <w:tcPr>
            <w:tcW w:w="4111" w:type="dxa"/>
          </w:tcPr>
          <w:p w:rsidR="004B3EE2" w:rsidRDefault="00A87768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ACCOGLIENZA</w:t>
            </w:r>
          </w:p>
          <w:p w:rsidR="00EE048F" w:rsidRDefault="00EE048F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PRESENTAZIONE TEMA SETTIMANALE</w:t>
            </w:r>
          </w:p>
          <w:p w:rsidR="00A87768" w:rsidRDefault="00A87768" w:rsidP="00F8797E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178" w:type="dxa"/>
          </w:tcPr>
          <w:p w:rsidR="00F8797E" w:rsidRDefault="00061914" w:rsidP="00F8797E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FETTUCCINE SONORE</w:t>
            </w:r>
          </w:p>
          <w:p w:rsidR="00EE048F" w:rsidRDefault="003D06D8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(gioco a squadre</w:t>
            </w:r>
            <w:r w:rsidR="00886976">
              <w:rPr>
                <w:rFonts w:ascii="Tahoma" w:hAnsi="Tahoma" w:cs="Tahoma"/>
                <w:bCs/>
                <w:sz w:val="22"/>
              </w:rPr>
              <w:t>)</w:t>
            </w:r>
          </w:p>
        </w:tc>
      </w:tr>
      <w:tr w:rsidR="00C25149" w:rsidTr="005263BC">
        <w:tc>
          <w:tcPr>
            <w:tcW w:w="1488" w:type="dxa"/>
          </w:tcPr>
          <w:p w:rsidR="00C25149" w:rsidRDefault="00C251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Martedì</w:t>
            </w:r>
          </w:p>
          <w:p w:rsidR="00C25149" w:rsidRDefault="00C25149">
            <w:pPr>
              <w:jc w:val="center"/>
              <w:rPr>
                <w:rFonts w:ascii="Tahoma" w:hAnsi="Tahoma" w:cs="Tahoma"/>
                <w:bCs/>
                <w:i/>
                <w:iCs/>
              </w:rPr>
            </w:pPr>
          </w:p>
        </w:tc>
        <w:tc>
          <w:tcPr>
            <w:tcW w:w="8289" w:type="dxa"/>
            <w:gridSpan w:val="2"/>
          </w:tcPr>
          <w:p w:rsidR="00C25149" w:rsidRDefault="00F8797E" w:rsidP="00F8797E">
            <w:pPr>
              <w:ind w:hanging="48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                         </w:t>
            </w:r>
            <w:r w:rsidR="00B44E5C">
              <w:rPr>
                <w:rFonts w:ascii="Tahoma" w:hAnsi="Tahoma" w:cs="Tahoma"/>
                <w:bCs/>
                <w:sz w:val="22"/>
              </w:rPr>
              <w:t xml:space="preserve">                  STAZIONE </w:t>
            </w:r>
            <w:r w:rsidR="00D638F0">
              <w:rPr>
                <w:rFonts w:ascii="Tahoma" w:hAnsi="Tahoma" w:cs="Tahoma"/>
                <w:bCs/>
                <w:sz w:val="22"/>
              </w:rPr>
              <w:t>RPM</w:t>
            </w:r>
          </w:p>
          <w:p w:rsidR="00C25149" w:rsidRDefault="007D5729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Gita </w:t>
            </w:r>
            <w:r w:rsidR="00B326EE">
              <w:rPr>
                <w:rFonts w:ascii="Tahoma" w:hAnsi="Tahoma" w:cs="Tahoma"/>
                <w:bCs/>
                <w:sz w:val="22"/>
              </w:rPr>
              <w:t>a Monza nel parco in bicicletta</w:t>
            </w:r>
          </w:p>
          <w:p w:rsidR="00C25149" w:rsidRDefault="00C25149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</w:p>
        </w:tc>
      </w:tr>
      <w:tr w:rsidR="004B3EE2">
        <w:tc>
          <w:tcPr>
            <w:tcW w:w="1488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Mercoledì</w:t>
            </w:r>
          </w:p>
          <w:p w:rsidR="004B3EE2" w:rsidRDefault="004B3E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11" w:type="dxa"/>
          </w:tcPr>
          <w:p w:rsidR="00B15ED3" w:rsidRDefault="00F8797E" w:rsidP="00987CD1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</w:t>
            </w:r>
            <w:r w:rsidR="00B052EF">
              <w:rPr>
                <w:rFonts w:ascii="Tahoma" w:hAnsi="Tahoma" w:cs="Tahoma"/>
                <w:bCs/>
                <w:sz w:val="22"/>
              </w:rPr>
              <w:t xml:space="preserve">TECNICI </w:t>
            </w:r>
            <w:r w:rsidR="00B15ED3">
              <w:rPr>
                <w:rFonts w:ascii="Tahoma" w:hAnsi="Tahoma" w:cs="Tahoma"/>
                <w:bCs/>
                <w:sz w:val="22"/>
              </w:rPr>
              <w:t>DEL SUONO</w:t>
            </w:r>
          </w:p>
          <w:p w:rsidR="00C25149" w:rsidRDefault="00F8797E" w:rsidP="00B15ED3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          </w:t>
            </w:r>
            <w:r w:rsidR="00113E68">
              <w:rPr>
                <w:rFonts w:ascii="Tahoma" w:hAnsi="Tahoma" w:cs="Tahoma"/>
                <w:bCs/>
                <w:sz w:val="22"/>
              </w:rPr>
              <w:t xml:space="preserve">   </w:t>
            </w:r>
            <w:r w:rsidR="00BB2F6F">
              <w:rPr>
                <w:rFonts w:ascii="Tahoma" w:hAnsi="Tahoma" w:cs="Tahoma"/>
                <w:bCs/>
                <w:sz w:val="22"/>
              </w:rPr>
              <w:t>(Laboratorio creativo</w:t>
            </w:r>
            <w:r w:rsidR="00886976">
              <w:rPr>
                <w:rFonts w:ascii="Tahoma" w:hAnsi="Tahoma" w:cs="Tahoma"/>
                <w:bCs/>
                <w:sz w:val="22"/>
              </w:rPr>
              <w:t>)</w:t>
            </w:r>
          </w:p>
        </w:tc>
        <w:tc>
          <w:tcPr>
            <w:tcW w:w="4178" w:type="dxa"/>
          </w:tcPr>
          <w:p w:rsidR="004B3EE2" w:rsidRDefault="008A64B4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ONDA D’URTO</w:t>
            </w:r>
          </w:p>
          <w:p w:rsidR="007D5729" w:rsidRDefault="00886976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(</w:t>
            </w:r>
            <w:r w:rsidR="00D638F0">
              <w:rPr>
                <w:rFonts w:ascii="Tahoma" w:hAnsi="Tahoma" w:cs="Tahoma"/>
                <w:bCs/>
                <w:sz w:val="22"/>
              </w:rPr>
              <w:t>Gioco di squadra</w:t>
            </w:r>
            <w:r>
              <w:rPr>
                <w:rFonts w:ascii="Tahoma" w:hAnsi="Tahoma" w:cs="Tahoma"/>
                <w:bCs/>
                <w:sz w:val="22"/>
              </w:rPr>
              <w:t>)</w:t>
            </w:r>
          </w:p>
          <w:p w:rsidR="00F8797E" w:rsidRPr="00F8797E" w:rsidRDefault="00F8797E">
            <w:pPr>
              <w:jc w:val="center"/>
              <w:rPr>
                <w:rFonts w:ascii="Tahoma" w:hAnsi="Tahoma" w:cs="Tahoma"/>
                <w:bCs/>
                <w:color w:val="FF0000"/>
                <w:sz w:val="22"/>
              </w:rPr>
            </w:pPr>
          </w:p>
          <w:p w:rsidR="00C25149" w:rsidRDefault="00C25149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</w:tc>
      </w:tr>
      <w:tr w:rsidR="004B3EE2">
        <w:tc>
          <w:tcPr>
            <w:tcW w:w="1488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Giovedì</w:t>
            </w:r>
          </w:p>
          <w:p w:rsidR="004B3EE2" w:rsidRDefault="004B3EE2">
            <w:pPr>
              <w:jc w:val="center"/>
              <w:rPr>
                <w:rFonts w:ascii="Tahoma" w:hAnsi="Tahoma" w:cs="Tahoma"/>
                <w:bCs/>
                <w:i/>
                <w:iCs/>
              </w:rPr>
            </w:pPr>
          </w:p>
        </w:tc>
        <w:tc>
          <w:tcPr>
            <w:tcW w:w="4111" w:type="dxa"/>
          </w:tcPr>
          <w:p w:rsidR="004B3EE2" w:rsidRDefault="00A678B4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SNACK BREAKFAST</w:t>
            </w:r>
          </w:p>
          <w:p w:rsidR="004B1570" w:rsidRDefault="004B1570" w:rsidP="004B1570">
            <w:pPr>
              <w:rPr>
                <w:rFonts w:ascii="Tahoma" w:hAnsi="Tahoma" w:cs="Tahoma"/>
                <w:bCs/>
                <w:sz w:val="22"/>
              </w:rPr>
            </w:pPr>
          </w:p>
          <w:p w:rsidR="00C25149" w:rsidRDefault="00886976" w:rsidP="007D5729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(</w:t>
            </w:r>
            <w:r w:rsidR="004535F7">
              <w:rPr>
                <w:rFonts w:ascii="Tahoma" w:hAnsi="Tahoma" w:cs="Tahoma"/>
                <w:bCs/>
                <w:sz w:val="22"/>
              </w:rPr>
              <w:t>Labo</w:t>
            </w:r>
            <w:r w:rsidR="00987CD1">
              <w:rPr>
                <w:rFonts w:ascii="Tahoma" w:hAnsi="Tahoma" w:cs="Tahoma"/>
                <w:bCs/>
                <w:sz w:val="22"/>
              </w:rPr>
              <w:t>ratorio di cucina</w:t>
            </w:r>
            <w:r>
              <w:rPr>
                <w:rFonts w:ascii="Tahoma" w:hAnsi="Tahoma" w:cs="Tahoma"/>
                <w:bCs/>
                <w:sz w:val="22"/>
              </w:rPr>
              <w:t>)</w:t>
            </w:r>
          </w:p>
          <w:p w:rsidR="00C25149" w:rsidRDefault="00C25149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178" w:type="dxa"/>
          </w:tcPr>
          <w:p w:rsidR="00DE77DC" w:rsidRDefault="00987CD1" w:rsidP="00390A13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  </w:t>
            </w:r>
            <w:r w:rsidR="00EA16F5">
              <w:rPr>
                <w:rFonts w:ascii="Tahoma" w:hAnsi="Tahoma" w:cs="Tahoma"/>
                <w:bCs/>
                <w:sz w:val="22"/>
              </w:rPr>
              <w:t xml:space="preserve">          </w:t>
            </w:r>
            <w:r w:rsidR="00097EC2">
              <w:rPr>
                <w:rFonts w:ascii="Tahoma" w:hAnsi="Tahoma" w:cs="Tahoma"/>
                <w:bCs/>
                <w:sz w:val="22"/>
              </w:rPr>
              <w:t>FREQUENZE ZAPPING</w:t>
            </w:r>
          </w:p>
          <w:p w:rsidR="00C25149" w:rsidRDefault="00886976" w:rsidP="00886976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</w:t>
            </w:r>
            <w:r w:rsidR="00BB2F6F">
              <w:rPr>
                <w:rFonts w:ascii="Tahoma" w:hAnsi="Tahoma" w:cs="Tahoma"/>
                <w:bCs/>
                <w:sz w:val="22"/>
              </w:rPr>
              <w:t xml:space="preserve">                (giochi d’acqua</w:t>
            </w:r>
            <w:r>
              <w:rPr>
                <w:rFonts w:ascii="Tahoma" w:hAnsi="Tahoma" w:cs="Tahoma"/>
                <w:bCs/>
                <w:sz w:val="22"/>
              </w:rPr>
              <w:t>)</w:t>
            </w:r>
          </w:p>
          <w:p w:rsidR="00390A13" w:rsidRDefault="00390A13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</w:tc>
      </w:tr>
      <w:tr w:rsidR="00C25149" w:rsidTr="005263BC">
        <w:tc>
          <w:tcPr>
            <w:tcW w:w="1488" w:type="dxa"/>
          </w:tcPr>
          <w:p w:rsidR="00C25149" w:rsidRDefault="00C251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Venerdì</w:t>
            </w:r>
          </w:p>
          <w:p w:rsidR="00C25149" w:rsidRDefault="00C2514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289" w:type="dxa"/>
            <w:gridSpan w:val="2"/>
          </w:tcPr>
          <w:p w:rsidR="00C25149" w:rsidRDefault="00EA16F5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ONDA SU ONDA</w:t>
            </w:r>
          </w:p>
          <w:p w:rsidR="00C25149" w:rsidRDefault="00C25149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piscina</w:t>
            </w:r>
          </w:p>
        </w:tc>
      </w:tr>
    </w:tbl>
    <w:p w:rsidR="004B3EE2" w:rsidRDefault="004B3EE2">
      <w:pPr>
        <w:jc w:val="both"/>
        <w:rPr>
          <w:rFonts w:ascii="Tahoma" w:hAnsi="Tahoma" w:cs="Tahoma"/>
          <w:b/>
          <w:bCs/>
        </w:rPr>
      </w:pPr>
    </w:p>
    <w:p w:rsidR="007D5729" w:rsidRDefault="002465D2" w:rsidP="002465D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 raccomanda il rispetto dell'orario di entrata per garantire il numero sufﬁciente di pasti.</w:t>
      </w:r>
    </w:p>
    <w:p w:rsidR="002465D2" w:rsidRDefault="002465D2" w:rsidP="002465D2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</w:t>
      </w:r>
    </w:p>
    <w:p w:rsidR="002465D2" w:rsidRPr="002465D2" w:rsidRDefault="002465D2" w:rsidP="002465D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Pr="002465D2">
        <w:rPr>
          <w:rFonts w:ascii="Calibri" w:hAnsi="Calibri" w:cs="Calibri"/>
          <w:b/>
          <w:bCs/>
          <w:sz w:val="28"/>
          <w:szCs w:val="28"/>
        </w:rPr>
        <w:t>Materiale da portare:</w:t>
      </w:r>
    </w:p>
    <w:p w:rsidR="002465D2" w:rsidRDefault="002465D2" w:rsidP="002465D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Zainetto per tutti i giorni</w:t>
      </w:r>
      <w:r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borraccia, cambio, cappellino, k way, crema solare, crema antizanzare, piccola torcia (se reperibile). Si consiglia l’uso di indumenti comodi.</w:t>
      </w:r>
      <w:r>
        <w:rPr>
          <w:rFonts w:ascii="Calibri" w:hAnsi="Calibri" w:cs="Calibri"/>
          <w:b/>
          <w:bCs/>
          <w:sz w:val="22"/>
          <w:szCs w:val="22"/>
        </w:rPr>
        <w:t xml:space="preserve"> Portare un asciugamano per le mani.</w:t>
      </w:r>
    </w:p>
    <w:p w:rsidR="002465D2" w:rsidRDefault="002465D2" w:rsidP="002465D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 la piscina</w:t>
      </w:r>
      <w:r>
        <w:rPr>
          <w:rFonts w:ascii="Calibri" w:hAnsi="Calibri" w:cs="Calibri"/>
          <w:bCs/>
          <w:sz w:val="22"/>
          <w:szCs w:val="22"/>
        </w:rPr>
        <w:t>: ciascun bambino dovrà portare una borsa contenente: cufﬁa, telo, cambio, ciabattine in gomma e, se necessario, braccioli (meglio se già gonﬁati), crema solare. Il costume deve essere già indossato.</w:t>
      </w:r>
    </w:p>
    <w:p w:rsidR="004B3EE2" w:rsidRPr="00913B3A" w:rsidRDefault="002465D2" w:rsidP="00913B3A">
      <w:pPr>
        <w:pStyle w:val="Paragrafoelenco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13B3A">
        <w:rPr>
          <w:rFonts w:ascii="Calibri" w:hAnsi="Calibri" w:cs="Calibri"/>
          <w:b/>
          <w:bCs/>
          <w:sz w:val="22"/>
          <w:szCs w:val="22"/>
        </w:rPr>
        <w:t>In caso di maltempo, la piscina e la gita saranno</w:t>
      </w:r>
      <w:r w:rsidR="003638C5" w:rsidRPr="00913B3A">
        <w:rPr>
          <w:rFonts w:ascii="Calibri" w:hAnsi="Calibri" w:cs="Calibri"/>
          <w:b/>
          <w:bCs/>
          <w:sz w:val="22"/>
          <w:szCs w:val="22"/>
        </w:rPr>
        <w:t xml:space="preserve"> sostituiti da attività </w:t>
      </w:r>
      <w:r w:rsidR="00E517F1" w:rsidRPr="00913B3A">
        <w:rPr>
          <w:rFonts w:ascii="Calibri" w:hAnsi="Calibri" w:cs="Calibri"/>
          <w:b/>
          <w:bCs/>
          <w:sz w:val="22"/>
          <w:szCs w:val="22"/>
        </w:rPr>
        <w:t>all’interno  del centro estivo.</w:t>
      </w:r>
      <w:r w:rsidRPr="00913B3A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9F2CDD">
        <w:rPr>
          <w:rFonts w:ascii="Calibri" w:hAnsi="Calibri" w:cs="Calibri"/>
          <w:b/>
          <w:bCs/>
          <w:sz w:val="22"/>
          <w:szCs w:val="22"/>
        </w:rPr>
        <w:t xml:space="preserve">Grazie per la collaborazione.              </w:t>
      </w:r>
      <w:r w:rsidR="002D72D4">
        <w:rPr>
          <w:rFonts w:ascii="Calibri" w:hAnsi="Calibri" w:cs="Calibri"/>
          <w:b/>
          <w:bCs/>
          <w:sz w:val="22"/>
          <w:szCs w:val="22"/>
        </w:rPr>
        <w:t xml:space="preserve">                              </w:t>
      </w:r>
      <w:r w:rsidRPr="00913B3A">
        <w:rPr>
          <w:rFonts w:ascii="Calibri" w:hAnsi="Calibri" w:cs="Calibri"/>
          <w:b/>
          <w:bCs/>
          <w:sz w:val="22"/>
          <w:szCs w:val="22"/>
        </w:rPr>
        <w:t>La coordinatrice e gli educatori</w:t>
      </w:r>
    </w:p>
    <w:p w:rsidR="004B3EE2" w:rsidRDefault="004B3EE2" w:rsidP="009F2CDD">
      <w:pPr>
        <w:rPr>
          <w:rFonts w:ascii="Tahoma" w:hAnsi="Tahoma" w:cs="Tahoma"/>
          <w:b/>
          <w:bCs/>
        </w:rPr>
      </w:pPr>
    </w:p>
    <w:p w:rsidR="004B3EE2" w:rsidRDefault="004B3EE2">
      <w:pPr>
        <w:jc w:val="center"/>
        <w:rPr>
          <w:rFonts w:ascii="Tahoma" w:hAnsi="Tahoma" w:cs="Tahoma"/>
          <w:b/>
          <w:bCs/>
        </w:rPr>
      </w:pPr>
    </w:p>
    <w:p w:rsidR="004B3EE2" w:rsidRDefault="004B3EE2">
      <w:pPr>
        <w:jc w:val="center"/>
        <w:rPr>
          <w:rFonts w:ascii="Tahoma" w:hAnsi="Tahoma" w:cs="Tahoma"/>
          <w:b/>
          <w:bCs/>
        </w:rPr>
      </w:pPr>
    </w:p>
    <w:sectPr w:rsidR="004B3EE2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64" w:rsidRDefault="00D27664">
      <w:r>
        <w:separator/>
      </w:r>
    </w:p>
  </w:endnote>
  <w:endnote w:type="continuationSeparator" w:id="0">
    <w:p w:rsidR="00D27664" w:rsidRDefault="00D2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E2" w:rsidRDefault="004B3E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EE2" w:rsidRDefault="004B3E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E2" w:rsidRDefault="004B3EE2">
    <w:pPr>
      <w:pStyle w:val="Pidipagina"/>
      <w:framePr w:wrap="around" w:vAnchor="text" w:hAnchor="margin" w:xAlign="right" w:y="1"/>
      <w:rPr>
        <w:rStyle w:val="Numeropagina"/>
        <w:i/>
        <w:iCs/>
        <w:sz w:val="20"/>
      </w:rPr>
    </w:pPr>
    <w:r>
      <w:rPr>
        <w:rStyle w:val="Numeropagina"/>
        <w:i/>
        <w:iCs/>
        <w:sz w:val="20"/>
      </w:rPr>
      <w:t xml:space="preserve">pag </w:t>
    </w:r>
    <w:r>
      <w:rPr>
        <w:rStyle w:val="Numeropagina"/>
        <w:i/>
        <w:iCs/>
        <w:sz w:val="20"/>
      </w:rPr>
      <w:fldChar w:fldCharType="begin"/>
    </w:r>
    <w:r>
      <w:rPr>
        <w:rStyle w:val="Numeropagina"/>
        <w:i/>
        <w:iCs/>
        <w:sz w:val="20"/>
      </w:rPr>
      <w:instrText xml:space="preserve">PAGE  </w:instrText>
    </w:r>
    <w:r>
      <w:rPr>
        <w:rStyle w:val="Numeropagina"/>
        <w:i/>
        <w:iCs/>
        <w:sz w:val="20"/>
      </w:rPr>
      <w:fldChar w:fldCharType="separate"/>
    </w:r>
    <w:r w:rsidR="00ED6114">
      <w:rPr>
        <w:rStyle w:val="Numeropagina"/>
        <w:i/>
        <w:iCs/>
        <w:noProof/>
        <w:sz w:val="20"/>
      </w:rPr>
      <w:t>2</w:t>
    </w:r>
    <w:r>
      <w:rPr>
        <w:rStyle w:val="Numeropagina"/>
        <w:i/>
        <w:iCs/>
        <w:sz w:val="20"/>
      </w:rPr>
      <w:fldChar w:fldCharType="end"/>
    </w:r>
    <w:r>
      <w:rPr>
        <w:rStyle w:val="Numeropagina"/>
        <w:i/>
        <w:iCs/>
        <w:sz w:val="20"/>
      </w:rPr>
      <w:t xml:space="preserve"> di </w:t>
    </w:r>
    <w:r>
      <w:rPr>
        <w:rStyle w:val="Numeropagina"/>
        <w:i/>
        <w:iCs/>
        <w:sz w:val="20"/>
      </w:rPr>
      <w:fldChar w:fldCharType="begin"/>
    </w:r>
    <w:r>
      <w:rPr>
        <w:rStyle w:val="Numeropagina"/>
        <w:i/>
        <w:iCs/>
        <w:sz w:val="20"/>
      </w:rPr>
      <w:instrText xml:space="preserve"> NUMPAGES </w:instrText>
    </w:r>
    <w:r>
      <w:rPr>
        <w:rStyle w:val="Numeropagina"/>
        <w:i/>
        <w:iCs/>
        <w:sz w:val="20"/>
      </w:rPr>
      <w:fldChar w:fldCharType="separate"/>
    </w:r>
    <w:r w:rsidR="00ED6114">
      <w:rPr>
        <w:rStyle w:val="Numeropagina"/>
        <w:i/>
        <w:iCs/>
        <w:noProof/>
        <w:sz w:val="20"/>
      </w:rPr>
      <w:t>2</w:t>
    </w:r>
    <w:r>
      <w:rPr>
        <w:rStyle w:val="Numeropagina"/>
        <w:i/>
        <w:iCs/>
        <w:sz w:val="20"/>
      </w:rPr>
      <w:fldChar w:fldCharType="end"/>
    </w:r>
  </w:p>
  <w:p w:rsidR="004B3EE2" w:rsidRDefault="004B3EE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64" w:rsidRDefault="00D27664">
      <w:r>
        <w:separator/>
      </w:r>
    </w:p>
  </w:footnote>
  <w:footnote w:type="continuationSeparator" w:id="0">
    <w:p w:rsidR="00D27664" w:rsidRDefault="00D2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45F9D"/>
    <w:multiLevelType w:val="hybridMultilevel"/>
    <w:tmpl w:val="D76CC5B4"/>
    <w:lvl w:ilvl="0" w:tplc="05E2F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17EC"/>
    <w:multiLevelType w:val="hybridMultilevel"/>
    <w:tmpl w:val="E02A4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01"/>
    <w:rsid w:val="00021CFD"/>
    <w:rsid w:val="0005276A"/>
    <w:rsid w:val="00061914"/>
    <w:rsid w:val="00097EC2"/>
    <w:rsid w:val="000A6380"/>
    <w:rsid w:val="00113E68"/>
    <w:rsid w:val="00196334"/>
    <w:rsid w:val="00217BA6"/>
    <w:rsid w:val="0024187A"/>
    <w:rsid w:val="002465D2"/>
    <w:rsid w:val="00257545"/>
    <w:rsid w:val="002A189D"/>
    <w:rsid w:val="002C23D0"/>
    <w:rsid w:val="002D72D4"/>
    <w:rsid w:val="00334DFF"/>
    <w:rsid w:val="003638C5"/>
    <w:rsid w:val="00390A13"/>
    <w:rsid w:val="003D06D8"/>
    <w:rsid w:val="003E4FF8"/>
    <w:rsid w:val="004535F7"/>
    <w:rsid w:val="004B1570"/>
    <w:rsid w:val="004B3EE2"/>
    <w:rsid w:val="005263BC"/>
    <w:rsid w:val="005A4701"/>
    <w:rsid w:val="005A4F19"/>
    <w:rsid w:val="007313F4"/>
    <w:rsid w:val="007D5729"/>
    <w:rsid w:val="007E1623"/>
    <w:rsid w:val="00862BED"/>
    <w:rsid w:val="00886976"/>
    <w:rsid w:val="008A64B4"/>
    <w:rsid w:val="00902C0D"/>
    <w:rsid w:val="00904420"/>
    <w:rsid w:val="00913B3A"/>
    <w:rsid w:val="00930102"/>
    <w:rsid w:val="00977E0C"/>
    <w:rsid w:val="00987CD1"/>
    <w:rsid w:val="009B2C1E"/>
    <w:rsid w:val="009F2CDD"/>
    <w:rsid w:val="00A678B4"/>
    <w:rsid w:val="00A87768"/>
    <w:rsid w:val="00A95E9F"/>
    <w:rsid w:val="00B052EF"/>
    <w:rsid w:val="00B15ED3"/>
    <w:rsid w:val="00B326EE"/>
    <w:rsid w:val="00B44E5C"/>
    <w:rsid w:val="00B619CD"/>
    <w:rsid w:val="00B811CC"/>
    <w:rsid w:val="00B87D9D"/>
    <w:rsid w:val="00BB2F6F"/>
    <w:rsid w:val="00C25149"/>
    <w:rsid w:val="00C42693"/>
    <w:rsid w:val="00C56567"/>
    <w:rsid w:val="00D26629"/>
    <w:rsid w:val="00D27664"/>
    <w:rsid w:val="00D5100D"/>
    <w:rsid w:val="00D638F0"/>
    <w:rsid w:val="00DB280C"/>
    <w:rsid w:val="00DE77DC"/>
    <w:rsid w:val="00E4590C"/>
    <w:rsid w:val="00E517F1"/>
    <w:rsid w:val="00EA16F5"/>
    <w:rsid w:val="00ED6114"/>
    <w:rsid w:val="00EE048F"/>
    <w:rsid w:val="00EE2526"/>
    <w:rsid w:val="00F86226"/>
    <w:rsid w:val="00F8797E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31897"/>
  <w15:chartTrackingRefBased/>
  <w15:docId w15:val="{AE27A3D0-A2D7-0440-93D8-13538223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1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– CARNATE</vt:lpstr>
    </vt:vector>
  </TitlesOfParts>
  <Company>META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– CARNATE</dc:title>
  <dc:subject/>
  <dc:creator>elisa</dc:creator>
  <cp:keywords/>
  <cp:lastModifiedBy>iscrizioni.cre@gmail.com</cp:lastModifiedBy>
  <cp:revision>27</cp:revision>
  <cp:lastPrinted>2016-06-16T20:43:00Z</cp:lastPrinted>
  <dcterms:created xsi:type="dcterms:W3CDTF">2017-07-13T08:03:00Z</dcterms:created>
  <dcterms:modified xsi:type="dcterms:W3CDTF">2017-07-13T08:52:00Z</dcterms:modified>
</cp:coreProperties>
</file>